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电梯专业实训项目</w:t>
      </w:r>
      <w:r>
        <w:rPr>
          <w:rFonts w:hint="eastAsia"/>
          <w:b/>
          <w:sz w:val="32"/>
          <w:szCs w:val="32"/>
          <w:lang w:eastAsia="zh-CN"/>
        </w:rPr>
        <w:t>服务采购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天津国土资源和房屋职业学院(全国房地产行业培训中心)需要采购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电梯专业实训项目</w:t>
      </w:r>
      <w:r>
        <w:rPr>
          <w:rFonts w:hint="eastAsia" w:ascii="仿宋" w:hAnsi="仿宋" w:eastAsia="仿宋"/>
          <w:sz w:val="28"/>
          <w:szCs w:val="28"/>
          <w:lang w:eastAsia="zh-CN"/>
        </w:rPr>
        <w:t>服务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现需要通过询价对比的方式确定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制作、安装</w:t>
      </w:r>
      <w:r>
        <w:rPr>
          <w:rFonts w:hint="eastAsia" w:ascii="仿宋" w:hAnsi="仿宋" w:eastAsia="仿宋"/>
          <w:sz w:val="28"/>
          <w:szCs w:val="28"/>
          <w:lang w:eastAsia="zh-CN"/>
        </w:rPr>
        <w:t>服务公司,现就相关采购情况予以公示: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服务包括: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1）把现有部分电梯行业装备制作、安装形成专业对接所需的实训项目。提供设计、制作、安装及所需材料、机械设备、相关零部件等。</w:t>
      </w:r>
    </w:p>
    <w:p>
      <w:pPr>
        <w:numPr>
          <w:ilvl w:val="0"/>
          <w:numId w:val="0"/>
        </w:numPr>
        <w:spacing w:line="4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（2）负责设备的安装调试，对使用人员进行现场技术培训，提供相关实训指导书。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2.参与公司可在202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4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23 </w:t>
      </w:r>
      <w:r>
        <w:rPr>
          <w:rFonts w:hint="eastAsia" w:ascii="仿宋" w:hAnsi="仿宋" w:eastAsia="仿宋"/>
          <w:sz w:val="28"/>
          <w:szCs w:val="28"/>
          <w:lang w:eastAsia="zh-CN"/>
        </w:rPr>
        <w:t>日-202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5 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7</w:t>
      </w:r>
      <w:r>
        <w:rPr>
          <w:rFonts w:hint="eastAsia" w:ascii="仿宋" w:hAnsi="仿宋" w:eastAsia="仿宋"/>
          <w:sz w:val="28"/>
          <w:szCs w:val="28"/>
          <w:lang w:eastAsia="zh-CN"/>
        </w:rPr>
        <w:t>日内来学院咨询相关问题并登记报名,并于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 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8 </w:t>
      </w:r>
      <w:r>
        <w:rPr>
          <w:rFonts w:hint="eastAsia" w:ascii="仿宋" w:hAnsi="仿宋" w:eastAsia="仿宋"/>
          <w:sz w:val="28"/>
          <w:szCs w:val="28"/>
          <w:lang w:eastAsia="zh-CN"/>
        </w:rPr>
        <w:t>日携带公司资质及报价来学院参与公开竞价,若因疫情及其他不可抗力造成时间变化,学院会及时通知相关人员并告知更改的日期.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联系人: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杨晨      </w:t>
      </w:r>
      <w:r>
        <w:rPr>
          <w:rFonts w:hint="eastAsia" w:ascii="仿宋" w:hAnsi="仿宋" w:eastAsia="仿宋"/>
          <w:sz w:val="28"/>
          <w:szCs w:val="28"/>
          <w:lang w:eastAsia="zh-CN"/>
        </w:rPr>
        <w:t>联系电话: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13820730680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Tk3OGY1ZWVjMzY2ZGI1ZTgxMTlhY2YxM2ZmYzkifQ=="/>
  </w:docVars>
  <w:rsids>
    <w:rsidRoot w:val="29320677"/>
    <w:rsid w:val="293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2024-04-23T05:51:00Z</dcterms:created>
  <dc:creator>上善若水</dc:creator>
  <cp:lastModifiedBy>上善若水</cp:lastModifiedBy>
  <dcterms:modified xsi:type="dcterms:W3CDTF">2024-04-23T05:55:40Z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F72D9067B7B94917B074BC05C11711E3_11</vt:lpwstr>
  </property>
</Properties>
</file>