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44"/>
          <w:szCs w:val="44"/>
          <w:lang w:eastAsia="zh-CN"/>
        </w:rPr>
      </w:pPr>
      <w:r>
        <w:rPr>
          <w:rFonts w:hint="eastAsia" w:ascii="宋体" w:hAnsi="宋体" w:cs="宋体"/>
          <w:b/>
          <w:bCs/>
          <w:sz w:val="44"/>
          <w:szCs w:val="44"/>
          <w:lang w:eastAsia="zh-CN"/>
        </w:rPr>
        <w:t>关于</w:t>
      </w:r>
      <w:r>
        <w:rPr>
          <w:rFonts w:hint="eastAsia" w:ascii="宋体" w:hAnsi="宋体" w:cs="宋体"/>
          <w:b/>
          <w:bCs/>
          <w:sz w:val="44"/>
          <w:szCs w:val="44"/>
          <w:lang w:val="en-US" w:eastAsia="zh-CN"/>
        </w:rPr>
        <w:t>聘请第三方机构负责本校学生图像信息照片拍摄及制作、图像比对工作</w:t>
      </w:r>
      <w:r>
        <w:rPr>
          <w:rFonts w:hint="eastAsia" w:ascii="宋体" w:hAnsi="宋体" w:eastAsia="宋体" w:cs="宋体"/>
          <w:b/>
          <w:bCs/>
          <w:color w:val="auto"/>
          <w:sz w:val="44"/>
          <w:szCs w:val="44"/>
          <w:lang w:eastAsia="zh-CN"/>
        </w:rPr>
        <w:t>的</w:t>
      </w:r>
      <w:r>
        <w:rPr>
          <w:rFonts w:hint="eastAsia" w:ascii="宋体" w:hAnsi="宋体" w:cs="宋体"/>
          <w:b/>
          <w:bCs/>
          <w:color w:val="auto"/>
          <w:sz w:val="44"/>
          <w:szCs w:val="44"/>
          <w:lang w:eastAsia="zh-CN"/>
        </w:rPr>
        <w:t>公示</w:t>
      </w:r>
    </w:p>
    <w:p>
      <w:pPr>
        <w:spacing w:line="360" w:lineRule="auto"/>
        <w:jc w:val="both"/>
        <w:rPr>
          <w:rFonts w:hint="eastAsia" w:ascii="宋体" w:hAnsi="宋体" w:cs="宋体"/>
          <w:b w:val="0"/>
          <w:bCs w:val="0"/>
          <w:color w:val="auto"/>
          <w:sz w:val="44"/>
          <w:szCs w:val="44"/>
          <w:lang w:val="en-US" w:eastAsia="zh-CN"/>
        </w:rPr>
      </w:pPr>
    </w:p>
    <w:p>
      <w:pPr>
        <w:spacing w:line="360" w:lineRule="auto"/>
        <w:ind w:firstLine="64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天津国土资源和房屋职业学院教务部计划5月份、11月份组织开展新生和预计毕业生图像采集工作，拟通过询价对比的方式确定一家能够负责本校学生图像信息照片拍摄及制作、图像比对出具一人一档报告等工作内容的采集单位。现就聘请相关情况予以公示：</w:t>
      </w:r>
    </w:p>
    <w:p>
      <w:pPr>
        <w:numPr>
          <w:ilvl w:val="0"/>
          <w:numId w:val="0"/>
        </w:numPr>
        <w:spacing w:line="360" w:lineRule="auto"/>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参与竞价的单位可在2024年3月25日—2024年4月3日内来学院咨询报名，并于2024年4月7日携带资质及书面报价等材料到学院参与公开竞价，若因不可抗力因素造成时间有变化，学院会及时通知相关人员并告知更改的日期。</w:t>
      </w:r>
    </w:p>
    <w:p>
      <w:pPr>
        <w:numPr>
          <w:ilvl w:val="0"/>
          <w:numId w:val="0"/>
        </w:numPr>
        <w:spacing w:line="360" w:lineRule="auto"/>
        <w:jc w:val="both"/>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学院联系人：李泰松     联系电话：63303813</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MTYxZTdiMDIzMDQ0MjI2ODkxYmM2OWUzZDgxYzEifQ=="/>
  </w:docVars>
  <w:rsids>
    <w:rsidRoot w:val="55B0394D"/>
    <w:rsid w:val="134E6759"/>
    <w:rsid w:val="182B56D1"/>
    <w:rsid w:val="19C31F4B"/>
    <w:rsid w:val="1E9D0F9B"/>
    <w:rsid w:val="3DD82F3F"/>
    <w:rsid w:val="44110F59"/>
    <w:rsid w:val="55B0394D"/>
    <w:rsid w:val="5E6F1F75"/>
    <w:rsid w:val="69403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2023-04-17T06:02:00Z</dcterms:created>
  <dc:creator>WPS_1496534229</dc:creator>
  <cp:lastModifiedBy>WPS_1496534229</cp:lastModifiedBy>
  <cp:lastPrinted>2024-03-26T02:00:22Z</cp:lastPrinted>
  <dcterms:modified xsi:type="dcterms:W3CDTF">2024-03-26T02:03:08Z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30E319158CA6418BAADD78FBB70CD0AE_11</vt:lpwstr>
  </property>
</Properties>
</file>