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C419B">
      <w:pPr>
        <w:spacing w:line="360" w:lineRule="exact"/>
        <w:ind w:firstLine="643" w:firstLineChars="20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77F1B850">
      <w:pPr>
        <w:spacing w:line="360" w:lineRule="exact"/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2025年中文期刊</w:t>
      </w:r>
      <w:r>
        <w:rPr>
          <w:rFonts w:hint="eastAsia"/>
          <w:b/>
          <w:bCs/>
          <w:sz w:val="32"/>
          <w:szCs w:val="32"/>
        </w:rPr>
        <w:t>采购</w:t>
      </w:r>
      <w:r>
        <w:rPr>
          <w:rFonts w:hint="eastAsia"/>
          <w:b/>
          <w:bCs/>
          <w:sz w:val="32"/>
          <w:szCs w:val="32"/>
          <w:lang w:eastAsia="zh-CN"/>
        </w:rPr>
        <w:t>比选相关</w:t>
      </w:r>
      <w:r>
        <w:rPr>
          <w:rFonts w:hint="eastAsia"/>
          <w:b/>
          <w:bCs/>
          <w:sz w:val="32"/>
          <w:szCs w:val="32"/>
        </w:rPr>
        <w:t>要求</w:t>
      </w:r>
    </w:p>
    <w:p w14:paraId="57723D80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  <w:lang w:eastAsia="zh-CN"/>
        </w:rPr>
        <w:t>一、</w:t>
      </w:r>
      <w:r>
        <w:rPr>
          <w:rFonts w:hint="default" w:eastAsia="仿宋_GB2312" w:asciiTheme="minorAscii" w:hAnsiTheme="minorAscii"/>
          <w:sz w:val="28"/>
          <w:szCs w:val="28"/>
        </w:rPr>
        <w:t>项目名称</w:t>
      </w:r>
    </w:p>
    <w:p w14:paraId="364B13C3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图书馆2025年中文期刊采购</w:t>
      </w:r>
    </w:p>
    <w:p w14:paraId="61A62856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  <w:lang w:eastAsia="zh-CN"/>
        </w:rPr>
        <w:t>二、</w:t>
      </w:r>
      <w:r>
        <w:rPr>
          <w:rFonts w:hint="default" w:eastAsia="仿宋_GB2312" w:asciiTheme="minorAscii" w:hAnsiTheme="minorAscii"/>
          <w:sz w:val="28"/>
          <w:szCs w:val="28"/>
        </w:rPr>
        <w:t>项目需求</w:t>
      </w:r>
    </w:p>
    <w:p w14:paraId="4C149D20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1.订购内容以采购清单为准（附件</w:t>
      </w:r>
      <w:r>
        <w:rPr>
          <w:rFonts w:hint="eastAsia" w:eastAsia="仿宋_GB2312" w:asciiTheme="minorAscii" w:hAnsiTheme="minorAscii"/>
          <w:sz w:val="28"/>
          <w:szCs w:val="28"/>
          <w:lang w:val="en-US" w:eastAsia="zh-CN"/>
        </w:rPr>
        <w:t>7</w:t>
      </w:r>
      <w:r>
        <w:rPr>
          <w:rFonts w:hint="default" w:eastAsia="仿宋_GB2312" w:asciiTheme="minorAscii" w:hAnsiTheme="minorAscii"/>
          <w:sz w:val="28"/>
          <w:szCs w:val="28"/>
        </w:rPr>
        <w:t>）</w:t>
      </w:r>
    </w:p>
    <w:p w14:paraId="5C72BE06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2.供货期限：2025年1月1日至2025年12月31日</w:t>
      </w:r>
    </w:p>
    <w:p w14:paraId="2E01F706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3.报价及付款方式：以固定折扣率方式进行报价，付款以人民币实洋结算</w:t>
      </w:r>
    </w:p>
    <w:p w14:paraId="5039FB74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4.根据评标分数高低择优采购1家单位。</w:t>
      </w:r>
    </w:p>
    <w:p w14:paraId="2CA6F721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  <w:lang w:eastAsia="zh-CN"/>
        </w:rPr>
        <w:t>三、</w:t>
      </w:r>
      <w:r>
        <w:rPr>
          <w:rFonts w:hint="default" w:eastAsia="仿宋_GB2312" w:asciiTheme="minorAscii" w:hAnsiTheme="minorAscii"/>
          <w:sz w:val="28"/>
          <w:szCs w:val="28"/>
        </w:rPr>
        <w:t>项目要求</w:t>
      </w:r>
    </w:p>
    <w:p w14:paraId="797F585C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1.投标人应具有全面的期刊采购网络，对于采购人提供的采购清单，投标人应保证不低于98%的订到率（出版商取消出版、推迟出版或发生影响合同履行的不可抗力事件除外）和提供相关服务，包括报刊发行信息数据提供及根据采购人需求，搜集、提供采购人指定类别的期刊目录，协助采购人对重点类别期刊进行重点收集等其他相关服务。</w:t>
      </w:r>
    </w:p>
    <w:p w14:paraId="62C6DE91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2.投标人具有及时、准确的配送能力，能保证期刊出版二周内及时、准确地送达采购人指定的地点。</w:t>
      </w:r>
    </w:p>
    <w:p w14:paraId="2844AEAD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3.当采购人所订的期刊如出现停止出版、合并、拆分、更名、载体变化等情况时，投标人应及时通知采购人。</w:t>
      </w:r>
    </w:p>
    <w:p w14:paraId="5265EC0C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4.到馆期刊如与订单不符，投标人应予以退货；若发现有污损、图文不清、缺页、倒页、缺附件等质量不合格的期刊，投标人应予以退换；由此造成的损失及费用由投标人承担。</w:t>
      </w:r>
    </w:p>
    <w:p w14:paraId="4F43DD4E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5.投标人应能保证不低于98％的到刊完整率，对采购人的催缺请求应在1个工作日之内作出响应，及时补刊，对于未能补缺的期刊应提供复制服务，并退还复制期刊与原版的款项差额。</w:t>
      </w:r>
    </w:p>
    <w:p w14:paraId="21F89C5C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6.本次比选以单位形式参加比选报名，不接受联合体投标，不允许转包、分包。</w:t>
      </w:r>
    </w:p>
    <w:p w14:paraId="6044EF41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  <w:lang w:eastAsia="zh-CN"/>
        </w:rPr>
        <w:t>四</w:t>
      </w:r>
      <w:r>
        <w:rPr>
          <w:rFonts w:hint="default" w:eastAsia="仿宋_GB2312" w:asciiTheme="minorAscii" w:hAnsiTheme="minorAscii"/>
          <w:sz w:val="28"/>
          <w:szCs w:val="28"/>
          <w:lang w:eastAsia="zh-CN"/>
        </w:rPr>
        <w:t>、</w:t>
      </w:r>
      <w:r>
        <w:rPr>
          <w:rFonts w:hint="default" w:eastAsia="仿宋_GB2312" w:asciiTheme="minorAscii" w:hAnsiTheme="minorAscii"/>
          <w:sz w:val="28"/>
          <w:szCs w:val="28"/>
        </w:rPr>
        <w:t>投标人资质</w:t>
      </w:r>
    </w:p>
    <w:p w14:paraId="4C27733F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合格的投标人必须具备以下条件：</w:t>
      </w:r>
    </w:p>
    <w:p w14:paraId="5D24D4F3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1、具有独立承担民事责任的能力；</w:t>
      </w:r>
    </w:p>
    <w:p w14:paraId="4445ECC4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2、具有有效的《出版物经营许可证》；</w:t>
      </w:r>
    </w:p>
    <w:p w14:paraId="7FF2E34A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  <w:r>
        <w:rPr>
          <w:rFonts w:hint="default" w:eastAsia="仿宋_GB2312" w:asciiTheme="minorAscii" w:hAnsiTheme="minorAscii"/>
          <w:sz w:val="28"/>
          <w:szCs w:val="28"/>
        </w:rPr>
        <w:t>3、参选单位未被“信用中国”（www.creditchina.gov.cn)，中国政府采购网（www.ccgp.gov.cn)列入失信被执行人名单、重大税收违法案件当事人名单、政府采购严重违法失信行为记录名单，信用信息以信用中国（www.creditchina.gov.cn）、中国政府采购网（www.ccgp.gov.cn）公布为准。</w:t>
      </w:r>
    </w:p>
    <w:p w14:paraId="0E1D2BD2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  <w:lang w:eastAsia="zh-CN"/>
        </w:rPr>
        <w:t>五、</w:t>
      </w:r>
      <w:r>
        <w:rPr>
          <w:rFonts w:hint="eastAsia" w:eastAsia="仿宋_GB2312" w:asciiTheme="minorAscii" w:hAnsiTheme="minorAscii"/>
          <w:sz w:val="28"/>
          <w:szCs w:val="28"/>
        </w:rPr>
        <w:t>比选提交资料</w:t>
      </w:r>
    </w:p>
    <w:p w14:paraId="76871B7F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报名单位须于比选时提交以下文件资料：</w:t>
      </w:r>
    </w:p>
    <w:p w14:paraId="3B84F934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（1）报名表</w:t>
      </w:r>
    </w:p>
    <w:p w14:paraId="018DE434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（2）承诺书</w:t>
      </w:r>
    </w:p>
    <w:p w14:paraId="0FC5602D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（3）营业执照复印件</w:t>
      </w:r>
    </w:p>
    <w:p w14:paraId="13DAC4A2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（4）出版物经营许可证复印件</w:t>
      </w:r>
    </w:p>
    <w:p w14:paraId="62EBBA51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（5）法人代表身份证原件、复印件（法人代表不到场，被委托人需提交法定代表人授权书及身份证原件、复印件）</w:t>
      </w:r>
    </w:p>
    <w:p w14:paraId="051CA2F3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（6）报价单</w:t>
      </w:r>
    </w:p>
    <w:p w14:paraId="1B3C8994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（7）项目实施方案</w:t>
      </w:r>
    </w:p>
    <w:p w14:paraId="3B8105B0">
      <w:pPr>
        <w:spacing w:line="400" w:lineRule="exact"/>
        <w:ind w:firstLine="560" w:firstLineChars="200"/>
        <w:rPr>
          <w:rFonts w:hint="eastAsia" w:eastAsia="仿宋_GB2312" w:asciiTheme="minorAscii" w:hAnsiTheme="minorAscii"/>
          <w:sz w:val="28"/>
          <w:szCs w:val="28"/>
        </w:rPr>
      </w:pPr>
      <w:r>
        <w:rPr>
          <w:rFonts w:hint="eastAsia" w:eastAsia="仿宋_GB2312" w:asciiTheme="minorAscii" w:hAnsiTheme="minorAscii"/>
          <w:sz w:val="28"/>
          <w:szCs w:val="28"/>
        </w:rPr>
        <w:t>以上提交的资料需加盖公章，装订成册，一式三份，集中在一个封闭袋中，袋口密封并盖章。</w:t>
      </w:r>
    </w:p>
    <w:p w14:paraId="2EEF907E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</w:p>
    <w:p w14:paraId="6D0A6A4E">
      <w:pPr>
        <w:spacing w:line="400" w:lineRule="exact"/>
        <w:ind w:firstLine="560" w:firstLineChars="200"/>
        <w:rPr>
          <w:rFonts w:hint="default" w:eastAsia="仿宋_GB2312" w:asciiTheme="minorAscii" w:hAnsiTheme="minorAsci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iNGUzNjg5NTJhYmIyZTlkM2VmMzNmYWJhNTI1OTMifQ=="/>
  </w:docVars>
  <w:rsids>
    <w:rsidRoot w:val="414357E4"/>
    <w:rsid w:val="00081E21"/>
    <w:rsid w:val="002C1585"/>
    <w:rsid w:val="00345400"/>
    <w:rsid w:val="00810CB5"/>
    <w:rsid w:val="0E7D2FA8"/>
    <w:rsid w:val="16CF305B"/>
    <w:rsid w:val="1C8F38C3"/>
    <w:rsid w:val="1FDF7E14"/>
    <w:rsid w:val="261B7294"/>
    <w:rsid w:val="414357E4"/>
    <w:rsid w:val="4D272EF9"/>
    <w:rsid w:val="5C6171FB"/>
    <w:rsid w:val="5EA54820"/>
    <w:rsid w:val="5FEF2CC8"/>
    <w:rsid w:val="6B367724"/>
    <w:rsid w:val="731C6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60" w:lineRule="exact"/>
      <w:ind w:firstLine="420"/>
    </w:pPr>
    <w:rPr>
      <w:spacing w:val="14"/>
      <w:kern w:val="24"/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888</Words>
  <Characters>987</Characters>
  <Lines>1</Lines>
  <Paragraphs>1</Paragraphs>
  <TotalTime>3</TotalTime>
  <ScaleCrop>false</ScaleCrop>
  <LinksUpToDate>false</LinksUpToDate>
  <CharactersWithSpaces>987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2024-09-05T07:28:00Z</dcterms:created>
  <dc:creator>Administrator</dc:creator>
  <cp:lastModifiedBy>lenovo</cp:lastModifiedBy>
  <dcterms:modified xsi:type="dcterms:W3CDTF">2024-11-07T06:14:00Z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6DE3E4ACB8A0460C9445C89553C16A68_11</vt:lpwstr>
  </property>
</Properties>
</file>